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E09" w:rsidRDefault="001876CC" w:rsidP="00411A0F">
      <w:pPr>
        <w:spacing w:line="360" w:lineRule="auto"/>
        <w:ind w:firstLineChars="200" w:firstLine="643"/>
        <w:jc w:val="center"/>
        <w:rPr>
          <w:rFonts w:ascii="仿宋" w:eastAsia="仿宋" w:hAnsi="仿宋" w:cs="仿宋"/>
          <w:b/>
          <w:sz w:val="32"/>
          <w:szCs w:val="28"/>
        </w:rPr>
      </w:pPr>
      <w:r w:rsidRPr="00411A0F">
        <w:rPr>
          <w:rFonts w:ascii="仿宋" w:eastAsia="仿宋" w:hAnsi="仿宋" w:cs="仿宋" w:hint="eastAsia"/>
          <w:b/>
          <w:sz w:val="32"/>
          <w:szCs w:val="28"/>
        </w:rPr>
        <w:t>租赁住房租金指导价评估系统</w:t>
      </w:r>
    </w:p>
    <w:p w:rsidR="00411A0F" w:rsidRPr="00411A0F" w:rsidRDefault="00411A0F" w:rsidP="00411A0F">
      <w:pPr>
        <w:pStyle w:val="2"/>
        <w:rPr>
          <w:rFonts w:hint="eastAsia"/>
        </w:rPr>
      </w:pPr>
    </w:p>
    <w:p w:rsidR="00080E09" w:rsidRDefault="001876C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、系统简介</w:t>
      </w:r>
    </w:p>
    <w:p w:rsidR="00080E09" w:rsidRDefault="001876C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zh-CN"/>
        </w:rPr>
      </w:pPr>
      <w:r>
        <w:rPr>
          <w:rFonts w:ascii="仿宋" w:eastAsia="仿宋" w:hAnsi="仿宋" w:cs="仿宋" w:hint="eastAsia"/>
          <w:sz w:val="28"/>
          <w:szCs w:val="28"/>
        </w:rPr>
        <w:t>综合利用住房租赁交易数据和市场调查结果，建立住房租赁市场模型，对住房租赁市场供给与需求进行多维度分析，及时发现供需矛盾，为制定住房租赁市场制度政策提供依据。结合交易和监管平台数据，研究并发布多尺度多维度的住房租金指数，跟踪住房租赁市场的区域性和结构性变化趋势，为政策制定和租价控制提供参考。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val="zh-CN"/>
        </w:rPr>
        <w:t>通过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val="zh-CN"/>
        </w:rPr>
        <w:t>租赁住房租金指导价评估系统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val="zh-CN"/>
        </w:rPr>
        <w:t>租金估价，弥补了租赁市场的空缺，使得出租房屋的客户真正做到有价可依、有量可靠，了解市场上合理的租金行情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val="zh-CN"/>
        </w:rPr>
        <w:t>。</w:t>
      </w:r>
    </w:p>
    <w:p w:rsidR="00080E09" w:rsidRDefault="001876CC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lang w:val="zh-CN"/>
        </w:rPr>
      </w:pPr>
      <w:r>
        <w:rPr>
          <w:rFonts w:ascii="仿宋" w:eastAsia="仿宋" w:hAnsi="仿宋" w:cs="仿宋" w:hint="eastAsia"/>
          <w:sz w:val="28"/>
          <w:szCs w:val="28"/>
        </w:rPr>
        <w:t>租赁住房租金指导价评估业务流程主要包括：租赁住房及租金数据采集与分析、分区划片建立估价组、建立租金评估修正体系、标准房房租金计算、标准房租价更新、租金指导价批量评估等。</w:t>
      </w:r>
    </w:p>
    <w:p w:rsidR="00080E09" w:rsidRDefault="001876CC">
      <w:pPr>
        <w:spacing w:line="360" w:lineRule="auto"/>
        <w:ind w:firstLineChars="200" w:firstLine="560"/>
        <w:rPr>
          <w:lang w:val="zh-CN"/>
        </w:rPr>
      </w:pP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、系统功能</w:t>
      </w:r>
    </w:p>
    <w:p w:rsidR="00080E09" w:rsidRDefault="001876CC">
      <w:pPr>
        <w:widowControl/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>
            <wp:extent cx="3825875" cy="2392045"/>
            <wp:effectExtent l="0" t="0" r="3175" b="825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09" w:rsidRDefault="001876CC">
      <w:pPr>
        <w:spacing w:line="360" w:lineRule="auto"/>
        <w:ind w:firstLineChars="200" w:firstLine="56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图：租赁住房租金指导价评估系统功能图</w:t>
      </w:r>
    </w:p>
    <w:p w:rsidR="00080E09" w:rsidRDefault="00080E09">
      <w:pPr>
        <w:pStyle w:val="2"/>
        <w:rPr>
          <w:lang w:val="zh-CN"/>
        </w:rPr>
      </w:pPr>
    </w:p>
    <w:p w:rsidR="00080E09" w:rsidRDefault="001876CC" w:rsidP="00411A0F">
      <w:pPr>
        <w:pStyle w:val="2"/>
        <w:jc w:val="center"/>
        <w:rPr>
          <w:lang w:val="zh-CN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7325" cy="3502660"/>
            <wp:effectExtent l="0" t="0" r="9525" b="2540"/>
            <wp:docPr id="4" name="图片 4" descr="168258270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25827063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09" w:rsidRDefault="001876CC" w:rsidP="00411A0F">
      <w:pPr>
        <w:pStyle w:val="2"/>
        <w:jc w:val="center"/>
      </w:pPr>
      <w:r>
        <w:rPr>
          <w:rFonts w:hint="eastAsia"/>
          <w:noProof/>
        </w:rPr>
        <w:drawing>
          <wp:inline distT="0" distB="0" distL="114300" distR="114300">
            <wp:extent cx="5268595" cy="2419350"/>
            <wp:effectExtent l="0" t="0" r="8255" b="0"/>
            <wp:docPr id="3" name="图片 3" descr="168258268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25826818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09" w:rsidRDefault="001876CC" w:rsidP="00411A0F">
      <w:pPr>
        <w:pStyle w:val="2"/>
        <w:jc w:val="center"/>
      </w:pPr>
      <w:r>
        <w:rPr>
          <w:rFonts w:hint="eastAsia"/>
          <w:noProof/>
        </w:rPr>
        <w:drawing>
          <wp:inline distT="0" distB="0" distL="114300" distR="114300">
            <wp:extent cx="5271770" cy="2441575"/>
            <wp:effectExtent l="0" t="0" r="5080" b="15875"/>
            <wp:docPr id="5" name="图片 5" descr="168258277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25827734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09" w:rsidRDefault="001876CC" w:rsidP="00411A0F">
      <w:pPr>
        <w:pStyle w:val="2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6055" cy="2465705"/>
            <wp:effectExtent l="0" t="0" r="10795" b="10795"/>
            <wp:docPr id="1" name="图片 1" descr="168258233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25823329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09" w:rsidRDefault="00080E09">
      <w:pPr>
        <w:pStyle w:val="2"/>
      </w:pPr>
    </w:p>
    <w:p w:rsidR="00080E09" w:rsidRDefault="001876CC" w:rsidP="00411A0F">
      <w:pPr>
        <w:pStyle w:val="2"/>
        <w:jc w:val="center"/>
      </w:pPr>
      <w:bookmarkStart w:id="0" w:name="_GoBack"/>
      <w:r>
        <w:rPr>
          <w:rFonts w:hint="eastAsia"/>
          <w:noProof/>
        </w:rPr>
        <w:drawing>
          <wp:inline distT="0" distB="0" distL="114300" distR="114300">
            <wp:extent cx="5266690" cy="2458085"/>
            <wp:effectExtent l="0" t="0" r="10160" b="18415"/>
            <wp:docPr id="7" name="图片 7" descr="168258434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25843488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0E09" w:rsidRDefault="00080E09"/>
    <w:sectPr w:rsidR="00080E09" w:rsidSect="00411A0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6CC" w:rsidRDefault="001876CC" w:rsidP="00411A0F">
      <w:r>
        <w:separator/>
      </w:r>
    </w:p>
  </w:endnote>
  <w:endnote w:type="continuationSeparator" w:id="0">
    <w:p w:rsidR="001876CC" w:rsidRDefault="001876CC" w:rsidP="00411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6CC" w:rsidRDefault="001876CC" w:rsidP="00411A0F">
      <w:r>
        <w:separator/>
      </w:r>
    </w:p>
  </w:footnote>
  <w:footnote w:type="continuationSeparator" w:id="0">
    <w:p w:rsidR="001876CC" w:rsidRDefault="001876CC" w:rsidP="00411A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mZjVjZDUyNWU5M2RiYWZkZDk3NGVhOTk3N2UwNDMifQ=="/>
  </w:docVars>
  <w:rsids>
    <w:rsidRoot w:val="40226408"/>
    <w:rsid w:val="00080E09"/>
    <w:rsid w:val="001876CC"/>
    <w:rsid w:val="00411A0F"/>
    <w:rsid w:val="27934193"/>
    <w:rsid w:val="29BC141B"/>
    <w:rsid w:val="2B172C77"/>
    <w:rsid w:val="37EB369C"/>
    <w:rsid w:val="40226408"/>
    <w:rsid w:val="4F6822E0"/>
    <w:rsid w:val="50DC335D"/>
    <w:rsid w:val="57A203EE"/>
    <w:rsid w:val="5A9A2114"/>
    <w:rsid w:val="68A55712"/>
    <w:rsid w:val="6BFA0F1A"/>
    <w:rsid w:val="6D16193B"/>
    <w:rsid w:val="7E1B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197D131-44FC-4A9A-8AA1-259CAA95C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3" w:lineRule="auto"/>
      <w:outlineLvl w:val="2"/>
    </w:pPr>
    <w:rPr>
      <w:rFonts w:ascii="Times New Roman" w:eastAsia="宋体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qFormat/>
    <w:pPr>
      <w:spacing w:after="120" w:line="480" w:lineRule="auto"/>
    </w:pPr>
    <w:rPr>
      <w:rFonts w:ascii="Calibri" w:hAnsi="Calibri"/>
      <w:kern w:val="0"/>
      <w:sz w:val="24"/>
    </w:rPr>
  </w:style>
  <w:style w:type="paragraph" w:styleId="a3">
    <w:name w:val="header"/>
    <w:basedOn w:val="a"/>
    <w:link w:val="Char"/>
    <w:rsid w:val="00411A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11A0F"/>
    <w:rPr>
      <w:kern w:val="2"/>
      <w:sz w:val="18"/>
      <w:szCs w:val="18"/>
    </w:rPr>
  </w:style>
  <w:style w:type="paragraph" w:styleId="a4">
    <w:name w:val="footer"/>
    <w:basedOn w:val="a"/>
    <w:link w:val="Char0"/>
    <w:rsid w:val="00411A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11A0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175</Words>
  <Characters>186</Characters>
  <Application>Microsoft Office Word</Application>
  <DocSecurity>0</DocSecurity>
  <Lines>20</Lines>
  <Paragraphs>8</Paragraphs>
  <ScaleCrop>false</ScaleCrop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WPS_550821589</dc:creator>
  <cp:lastModifiedBy>amber</cp:lastModifiedBy>
  <cp:revision>2</cp:revision>
  <dcterms:created xsi:type="dcterms:W3CDTF">2023-04-27T07:33:00Z</dcterms:created>
  <dcterms:modified xsi:type="dcterms:W3CDTF">2023-05-26T03:08:00Z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913B3440A33D47699B2015269DE7B110_11</vt:lpwstr>
  </property>
</Properties>
</file>